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r0</w:t>
      </w:r>
      <w:r w:rsidR="00E52CBB">
        <w:rPr>
          <w:rFonts w:ascii="Arial" w:eastAsia="SimSun"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w:t>
      </w:r>
      <w:proofErr w:type="gramStart"/>
      <w:r w:rsidRPr="0038365C">
        <w:t>is allowed to</w:t>
      </w:r>
      <w:proofErr w:type="gramEnd"/>
      <w:r w:rsidRPr="0038365C">
        <w:t xml:space="preserve">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4" w:author="QC#142E" w:date="2020-11-17T14:16:00Z"/>
          <w:del w:id="15" w:author="OPPO-1" w:date="2020-11-18T14:33:00Z"/>
        </w:rPr>
      </w:pPr>
      <w:ins w:id="16" w:author="QC#142E" w:date="2020-11-17T14:09:00Z">
        <w:del w:id="17" w:author="OPPO-1" w:date="2020-11-18T14:33:00Z">
          <w:r w:rsidDel="00887FF8">
            <w:delText>-</w:delText>
          </w:r>
          <w:r w:rsidDel="00887FF8">
            <w:tab/>
          </w:r>
        </w:del>
      </w:ins>
      <w:commentRangeStart w:id="18"/>
      <w:ins w:id="19" w:author="QC#142E" w:date="2020-11-17T14:10:00Z">
        <w:del w:id="20" w:author="OPPO-1" w:date="2020-11-18T14:33:00Z">
          <w:r w:rsidDel="00887FF8">
            <w:delText xml:space="preserve">When a Multi-USIM </w:delText>
          </w:r>
        </w:del>
      </w:ins>
      <w:commentRangeEnd w:id="18"/>
      <w:r w:rsidR="00887FF8">
        <w:rPr>
          <w:rStyle w:val="CommentReference"/>
        </w:rPr>
        <w:commentReference w:id="18"/>
      </w:r>
      <w:ins w:id="21" w:author="QC#142E" w:date="2020-11-17T14:10:00Z">
        <w:del w:id="22" w:author="OPPO-1" w:date="2020-11-18T14:33:00Z">
          <w:r w:rsidDel="00887FF8">
            <w:delText xml:space="preserve">device that is paged by Network-A, </w:delText>
          </w:r>
        </w:del>
      </w:ins>
      <w:ins w:id="23" w:author="QC#142E" w:date="2020-11-17T14:12:00Z">
        <w:del w:id="24" w:author="OPPO-1" w:date="2020-11-18T14:33:00Z">
          <w:r w:rsidDel="00887FF8">
            <w:delText>UE d</w:delText>
          </w:r>
        </w:del>
      </w:ins>
      <w:ins w:id="25" w:author="QC#142E" w:date="2020-11-17T14:13:00Z">
        <w:del w:id="26" w:author="OPPO-1" w:date="2020-11-18T14:33:00Z">
          <w:r w:rsidDel="00887FF8">
            <w:delText>ecides whether accept the paging or not</w:delText>
          </w:r>
        </w:del>
      </w:ins>
      <w:ins w:id="27" w:author="QC#142E" w:date="2020-11-17T14:15:00Z">
        <w:del w:id="28" w:author="OPPO-1" w:date="2020-11-18T14:33:00Z">
          <w:r w:rsidDel="00887FF8">
            <w:delText xml:space="preserve"> in a device level</w:delText>
          </w:r>
        </w:del>
      </w:ins>
      <w:ins w:id="29" w:author="QC#142E" w:date="2020-11-17T14:16:00Z">
        <w:del w:id="30" w:author="OPPO-1" w:date="2020-11-18T14:33:00Z">
          <w:r w:rsidDel="00887FF8">
            <w:delText xml:space="preserve">, </w:delText>
          </w:r>
        </w:del>
      </w:ins>
      <w:ins w:id="31" w:author="QC#142E" w:date="2020-11-17T14:13:00Z">
        <w:del w:id="32" w:author="OPPO-1" w:date="2020-11-18T14:33:00Z">
          <w:r w:rsidDel="00887FF8">
            <w:delText xml:space="preserve">by taking into account the </w:delText>
          </w:r>
        </w:del>
      </w:ins>
      <w:ins w:id="33" w:author="QC#142E" w:date="2020-11-17T14:14:00Z">
        <w:del w:id="34"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5" w:author="QC#142E" w:date="2020-11-17T14:21:00Z"/>
          <w:del w:id="36" w:author="OPPO-1" w:date="2020-11-18T14:24:00Z"/>
        </w:rPr>
      </w:pPr>
      <w:ins w:id="37" w:author="QC#142E" w:date="2020-11-17T14:16:00Z">
        <w:del w:id="38" w:author="OPPO-1" w:date="2020-11-18T14:24:00Z">
          <w:r w:rsidDel="000F70A5">
            <w:delText>-</w:delText>
          </w:r>
        </w:del>
      </w:ins>
      <w:ins w:id="39" w:author="QC#142E" w:date="2020-11-17T14:20:00Z">
        <w:del w:id="40" w:author="OPPO-1" w:date="2020-11-18T14:24:00Z">
          <w:r w:rsidR="004E7CC2" w:rsidDel="000F70A5">
            <w:tab/>
          </w:r>
        </w:del>
      </w:ins>
      <w:ins w:id="41" w:author="QC#142E" w:date="2020-11-17T14:17:00Z">
        <w:del w:id="42" w:author="OPPO-1" w:date="2020-11-18T14:24:00Z">
          <w:r w:rsidDel="000F70A5">
            <w:delText>If</w:delText>
          </w:r>
        </w:del>
      </w:ins>
      <w:ins w:id="43" w:author="QC#142E" w:date="2020-11-17T14:18:00Z">
        <w:del w:id="44" w:author="OPPO-1" w:date="2020-11-18T14:24:00Z">
          <w:r w:rsidR="004E7CC2" w:rsidDel="000F70A5">
            <w:delText xml:space="preserve"> Multi-USIM device received paging by Netw</w:delText>
          </w:r>
        </w:del>
      </w:ins>
      <w:ins w:id="45" w:author="QC#142E" w:date="2020-11-17T14:19:00Z">
        <w:del w:id="46" w:author="OPPO-1" w:date="2020-11-18T14:24:00Z">
          <w:r w:rsidR="004E7CC2" w:rsidDel="000F70A5">
            <w:delText xml:space="preserve">ork-A in RRC_Inactive mode, </w:delText>
          </w:r>
        </w:del>
      </w:ins>
      <w:ins w:id="47" w:author="QC#142E_v03" w:date="2020-11-17T23:59:00Z">
        <w:del w:id="48" w:author="OPPO-1" w:date="2020-11-18T14:24:00Z">
          <w:r w:rsidR="00E52CBB" w:rsidDel="000F70A5">
            <w:delText xml:space="preserve">whether and </w:delText>
          </w:r>
        </w:del>
      </w:ins>
      <w:ins w:id="49" w:author="QC#142E" w:date="2020-11-17T14:19:00Z">
        <w:del w:id="50" w:author="OPPO-1" w:date="2020-11-18T14:24:00Z">
          <w:r w:rsidR="004E7CC2" w:rsidDel="000F70A5">
            <w:delText xml:space="preserve">how </w:delText>
          </w:r>
        </w:del>
      </w:ins>
      <w:ins w:id="51" w:author="QC#142E_v03" w:date="2020-11-17T23:59:00Z">
        <w:del w:id="52" w:author="OPPO-1" w:date="2020-11-18T14:24:00Z">
          <w:r w:rsidR="00E52CBB" w:rsidDel="000F70A5">
            <w:delText xml:space="preserve">does </w:delText>
          </w:r>
        </w:del>
      </w:ins>
      <w:ins w:id="53" w:author="QC#142E" w:date="2020-11-17T14:19:00Z">
        <w:del w:id="54" w:author="OPPO-1" w:date="2020-11-18T14:24:00Z">
          <w:r w:rsidR="004E7CC2" w:rsidDel="000F70A5">
            <w:delText>the UE sends paging response</w:delText>
          </w:r>
        </w:del>
      </w:ins>
      <w:ins w:id="55" w:author="QC#142E" w:date="2020-11-17T14:20:00Z">
        <w:del w:id="56" w:author="OPPO-1" w:date="2020-11-18T14:24:00Z">
          <w:r w:rsidR="004E7CC2" w:rsidDel="000F70A5">
            <w:delText xml:space="preserve"> depends on RAN</w:delText>
          </w:r>
        </w:del>
      </w:ins>
      <w:ins w:id="57" w:author="QC#142E" w:date="2020-11-17T14:21:00Z">
        <w:del w:id="58" w:author="OPPO-1" w:date="2020-11-18T14:24:00Z">
          <w:r w:rsidR="004E7CC2" w:rsidDel="000F70A5">
            <w:delText>2 feedback.</w:delText>
          </w:r>
        </w:del>
      </w:ins>
    </w:p>
    <w:p w14:paraId="6794A1E8" w14:textId="5163C211" w:rsidR="0037107A" w:rsidRDefault="004E7CC2" w:rsidP="004E7CC2">
      <w:pPr>
        <w:pStyle w:val="B1"/>
        <w:ind w:firstLine="0"/>
        <w:rPr>
          <w:ins w:id="59" w:author="QC#142E" w:date="2020-11-17T14:24:00Z"/>
        </w:rPr>
      </w:pPr>
      <w:bookmarkStart w:id="60" w:name="OLE_LINK13"/>
      <w:bookmarkStart w:id="61" w:name="OLE_LINK14"/>
      <w:ins w:id="62" w:author="QC#142E" w:date="2020-11-17T14:19:00Z">
        <w:r>
          <w:t xml:space="preserve"> </w:t>
        </w:r>
      </w:ins>
      <w:ins w:id="63" w:author="QC#142E" w:date="2020-11-17T14:21:00Z">
        <w:r>
          <w:t>-</w:t>
        </w:r>
        <w:r>
          <w:tab/>
          <w:t xml:space="preserve">If Multi-USIM device received paging by Network-A in </w:t>
        </w:r>
        <w:proofErr w:type="spellStart"/>
        <w:r>
          <w:t>RRC_Idle</w:t>
        </w:r>
        <w:proofErr w:type="spellEnd"/>
        <w:r>
          <w:t xml:space="preserve"> mode</w:t>
        </w:r>
      </w:ins>
      <w:ins w:id="64" w:author="QC#142E" w:date="2020-11-17T14:22:00Z">
        <w:r>
          <w:t xml:space="preserve"> and </w:t>
        </w:r>
      </w:ins>
      <w:ins w:id="65" w:author="QC#142E" w:date="2020-11-17T14:23:00Z">
        <w:r>
          <w:t xml:space="preserve">the device decides </w:t>
        </w:r>
      </w:ins>
      <w:ins w:id="66" w:author="QC#142E" w:date="2020-11-17T14:24:00Z">
        <w:r>
          <w:t xml:space="preserve">to accept the paging, UE shall </w:t>
        </w:r>
      </w:ins>
      <w:ins w:id="67" w:author="OPPO-1" w:date="2020-11-18T14:29:00Z">
        <w:r w:rsidR="000F70A5">
          <w:t>perform as existing procedure (</w:t>
        </w:r>
      </w:ins>
      <w:ins w:id="68" w:author="QC#142E" w:date="2020-11-17T14:24:00Z">
        <w:r>
          <w:t>send the Service Request message</w:t>
        </w:r>
      </w:ins>
      <w:ins w:id="69" w:author="OPPO-1" w:date="2020-11-18T14:29:00Z">
        <w:r w:rsidR="000F70A5">
          <w:t>)</w:t>
        </w:r>
      </w:ins>
      <w:ins w:id="70" w:author="QC#142E" w:date="2020-11-17T14:24:00Z">
        <w:r>
          <w:t>.</w:t>
        </w:r>
      </w:ins>
    </w:p>
    <w:bookmarkEnd w:id="60"/>
    <w:bookmarkEnd w:id="61"/>
    <w:p w14:paraId="4C2871B1" w14:textId="77777777" w:rsidR="00232F1F" w:rsidRDefault="004E7CC2" w:rsidP="004E7CC2">
      <w:pPr>
        <w:pStyle w:val="B1"/>
        <w:ind w:firstLine="0"/>
        <w:rPr>
          <w:ins w:id="71" w:author="Nokia" w:date="2020-11-18T14:21:00Z"/>
        </w:rPr>
      </w:pPr>
      <w:ins w:id="72" w:author="QC#142E" w:date="2020-11-17T14:24:00Z">
        <w:r>
          <w:lastRenderedPageBreak/>
          <w:t>-</w:t>
        </w:r>
        <w:r>
          <w:tab/>
          <w:t xml:space="preserve">If </w:t>
        </w:r>
      </w:ins>
      <w:ins w:id="73" w:author="QC#142E" w:date="2020-11-17T14:25:00Z">
        <w:r>
          <w:t xml:space="preserve">Multi-USIM device received paging by Network-A in </w:t>
        </w:r>
        <w:proofErr w:type="spellStart"/>
        <w:r>
          <w:t>RRC_Idle</w:t>
        </w:r>
        <w:proofErr w:type="spellEnd"/>
        <w:r>
          <w:t xml:space="preserve"> mode and the device decides not </w:t>
        </w:r>
      </w:ins>
      <w:ins w:id="74" w:author="QC#142E" w:date="2020-11-17T14:27:00Z">
        <w:r>
          <w:t xml:space="preserve">to </w:t>
        </w:r>
      </w:ins>
      <w:ins w:id="75" w:author="QC#142E" w:date="2020-11-17T14:25:00Z">
        <w:r>
          <w:t xml:space="preserve">accept the paging, UE </w:t>
        </w:r>
      </w:ins>
      <w:ins w:id="76" w:author="QC#142E" w:date="2020-11-17T14:29:00Z">
        <w:del w:id="77" w:author="Nokia" w:date="2020-11-18T14:21:00Z">
          <w:r w:rsidR="000B3867" w:rsidDel="00232F1F">
            <w:delText xml:space="preserve">may </w:delText>
          </w:r>
        </w:del>
      </w:ins>
      <w:ins w:id="78" w:author="Nokia" w:date="2020-11-18T14:21:00Z">
        <w:r w:rsidR="00232F1F">
          <w:t xml:space="preserve">shall attempt to </w:t>
        </w:r>
      </w:ins>
      <w:ins w:id="79" w:author="QC#142E" w:date="2020-11-17T14:29:00Z">
        <w:r w:rsidR="000B3867">
          <w:t xml:space="preserve">send a BUSY Indication via NAS message to </w:t>
        </w:r>
      </w:ins>
      <w:ins w:id="80" w:author="QC#142E" w:date="2020-11-17T14:30:00Z">
        <w:r w:rsidR="000B3867">
          <w:t>network</w:t>
        </w:r>
      </w:ins>
      <w:ins w:id="81" w:author="Nokia" w:date="2020-11-18T14:21:00Z">
        <w:r w:rsidR="00232F1F">
          <w:t xml:space="preserve">. </w:t>
        </w:r>
      </w:ins>
    </w:p>
    <w:p w14:paraId="45A6962E" w14:textId="3B3CEE79" w:rsidR="004E7CC2" w:rsidRDefault="00232F1F" w:rsidP="004E7CC2">
      <w:pPr>
        <w:pStyle w:val="B1"/>
        <w:ind w:firstLine="0"/>
        <w:rPr>
          <w:ins w:id="82" w:author="OPPO-1" w:date="2020-11-18T14:26:00Z"/>
        </w:rPr>
      </w:pPr>
      <w:ins w:id="83" w:author="Nokia" w:date="2020-11-18T14:21:00Z">
        <w:r>
          <w:t>-</w:t>
        </w:r>
        <w:r>
          <w:tab/>
          <w:t>If a UE knows it cannot respond to pa</w:t>
        </w:r>
      </w:ins>
      <w:ins w:id="84" w:author="Nokia" w:date="2020-11-18T14:22:00Z">
        <w:r>
          <w:t xml:space="preserve">ging for the </w:t>
        </w:r>
        <w:proofErr w:type="spellStart"/>
        <w:r>
          <w:t>foresseable</w:t>
        </w:r>
        <w:proofErr w:type="spellEnd"/>
        <w:r>
          <w:t xml:space="preserve"> future, it </w:t>
        </w:r>
      </w:ins>
      <w:ins w:id="85" w:author="Nokia" w:date="2020-11-18T14:25:00Z">
        <w:r>
          <w:t xml:space="preserve">indicates to </w:t>
        </w:r>
      </w:ins>
      <w:ins w:id="86" w:author="Nokia" w:date="2020-11-18T14:22:00Z">
        <w:r>
          <w:t xml:space="preserve">Network A </w:t>
        </w:r>
      </w:ins>
      <w:ins w:id="87" w:author="Nokia" w:date="2020-11-18T14:25:00Z">
        <w:r>
          <w:t>to not be</w:t>
        </w:r>
      </w:ins>
      <w:ins w:id="88" w:author="Nokia" w:date="2020-11-18T14:22:00Z">
        <w:r>
          <w:t xml:space="preserve"> paged</w:t>
        </w:r>
      </w:ins>
      <w:ins w:id="89" w:author="QC#142E" w:date="2020-11-17T14:30:00Z">
        <w:r w:rsidR="000B3867">
          <w:t>.</w:t>
        </w:r>
      </w:ins>
      <w:ins w:id="90" w:author="Nokia" w:date="2020-11-18T14:25:00Z">
        <w:r>
          <w:t xml:space="preserve"> This could be a BUSY indication with a </w:t>
        </w:r>
      </w:ins>
      <w:ins w:id="91" w:author="Nokia" w:date="2020-11-18T14:31:00Z">
        <w:r w:rsidR="006E5BB9">
          <w:t>flag</w:t>
        </w:r>
      </w:ins>
      <w:ins w:id="92" w:author="Nokia" w:date="2020-11-18T14:25:00Z">
        <w:r>
          <w:t xml:space="preserve"> or a leave </w:t>
        </w:r>
      </w:ins>
      <w:ins w:id="93" w:author="Nokia" w:date="2020-11-18T14:26:00Z">
        <w:r>
          <w:t>NAS message</w:t>
        </w:r>
      </w:ins>
      <w:ins w:id="94" w:author="Nokia" w:date="2020-11-18T14:25:00Z">
        <w:r>
          <w:t xml:space="preserve"> indicating </w:t>
        </w:r>
      </w:ins>
      <w:ins w:id="95" w:author="Nokia" w:date="2020-11-18T14:26:00Z">
        <w:r>
          <w:t>the same</w:t>
        </w:r>
      </w:ins>
      <w:ins w:id="96" w:author="Nokia" w:date="2020-11-18T14:31:00Z">
        <w:r w:rsidR="006E5BB9">
          <w:t xml:space="preserve"> (see clause 8.3)</w:t>
        </w:r>
      </w:ins>
      <w:bookmarkStart w:id="97" w:name="_GoBack"/>
      <w:bookmarkEnd w:id="97"/>
      <w:ins w:id="98" w:author="Nokia" w:date="2020-11-18T14:26:00Z">
        <w:r>
          <w:t>.</w:t>
        </w:r>
      </w:ins>
      <w:ins w:id="99" w:author="QC#142E" w:date="2020-11-17T14:30:00Z">
        <w:r w:rsidR="000B3867">
          <w:t xml:space="preserve"> </w:t>
        </w:r>
        <w:del w:id="100" w:author="Nokia" w:date="2020-11-18T14:21:00Z">
          <w:r w:rsidR="000B3867" w:rsidDel="00232F1F">
            <w:delText>How</w:delText>
          </w:r>
        </w:del>
      </w:ins>
      <w:ins w:id="101" w:author="QC#142E_v03" w:date="2020-11-17T23:59:00Z">
        <w:del w:id="102" w:author="Nokia" w:date="2020-11-18T14:21:00Z">
          <w:r w:rsidR="00705193" w:rsidDel="00232F1F">
            <w:delText xml:space="preserve"> does</w:delText>
          </w:r>
        </w:del>
      </w:ins>
      <w:ins w:id="103" w:author="QC#142E" w:date="2020-11-17T14:30:00Z">
        <w:del w:id="104" w:author="Nokia" w:date="2020-11-18T14:21:00Z">
          <w:r w:rsidR="000B3867" w:rsidDel="00232F1F">
            <w:delText xml:space="preserve"> the UE decides to send or not send </w:delText>
          </w:r>
        </w:del>
      </w:ins>
      <w:ins w:id="105" w:author="柯小婉" w:date="2020-11-18T17:58:00Z">
        <w:del w:id="106" w:author="Nokia" w:date="2020-11-18T14:21:00Z">
          <w:r w:rsidR="002215B5" w:rsidDel="00232F1F">
            <w:delText xml:space="preserve">the paging response </w:delText>
          </w:r>
        </w:del>
      </w:ins>
      <w:ins w:id="107" w:author="柯小婉" w:date="2020-11-18T18:13:00Z">
        <w:del w:id="108" w:author="Nokia" w:date="2020-11-18T14:21:00Z">
          <w:r w:rsidR="005A7A61" w:rsidDel="00232F1F">
            <w:delText>and</w:delText>
          </w:r>
        </w:del>
      </w:ins>
      <w:ins w:id="109" w:author="柯小婉" w:date="2020-11-18T18:00:00Z">
        <w:del w:id="110" w:author="Nokia" w:date="2020-11-18T14:21:00Z">
          <w:r w:rsidR="002215B5" w:rsidDel="00232F1F">
            <w:delText xml:space="preserve"> the</w:delText>
          </w:r>
        </w:del>
      </w:ins>
      <w:ins w:id="111" w:author="柯小婉" w:date="2020-11-18T17:58:00Z">
        <w:del w:id="112" w:author="Nokia" w:date="2020-11-18T14:21:00Z">
          <w:r w:rsidR="002215B5" w:rsidDel="00232F1F">
            <w:delText xml:space="preserve"> </w:delText>
          </w:r>
        </w:del>
      </w:ins>
      <w:ins w:id="113" w:author="QC#142E" w:date="2020-11-17T14:30:00Z">
        <w:del w:id="114" w:author="Nokia" w:date="2020-11-18T14:21:00Z">
          <w:r w:rsidR="000B3867" w:rsidDel="00232F1F">
            <w:delText>BUSY Indication is up to UE implementation.</w:delText>
          </w:r>
        </w:del>
      </w:ins>
    </w:p>
    <w:p w14:paraId="45008C2D" w14:textId="09EEA9D6" w:rsidR="000F70A5" w:rsidDel="002215B5" w:rsidRDefault="000F70A5" w:rsidP="000F70A5">
      <w:pPr>
        <w:pStyle w:val="B1"/>
        <w:ind w:firstLine="0"/>
        <w:rPr>
          <w:ins w:id="115" w:author="OPPO-1" w:date="2020-11-18T14:26:00Z"/>
          <w:del w:id="116" w:author="柯小婉" w:date="2020-11-18T18:02:00Z"/>
        </w:rPr>
      </w:pPr>
      <w:ins w:id="117" w:author="OPPO-1" w:date="2020-11-18T14:26:00Z">
        <w:del w:id="118"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19" w:author="柯小婉" w:date="2020-11-18T18:01:00Z"/>
        </w:rPr>
        <w:pPrChange w:id="120" w:author="柯小婉" w:date="2020-11-18T18:03:00Z">
          <w:pPr>
            <w:pStyle w:val="B1"/>
            <w:ind w:firstLine="0"/>
          </w:pPr>
        </w:pPrChange>
      </w:pPr>
      <w:ins w:id="121" w:author="OPPO-1" w:date="2020-11-18T14:27:00Z">
        <w:del w:id="122" w:author="柯小婉" w:date="2020-11-18T18:02:00Z">
          <w:r w:rsidDel="002215B5">
            <w:rPr>
              <w:rFonts w:eastAsia="DengXian" w:hint="eastAsia"/>
              <w:lang w:eastAsia="zh-CN"/>
            </w:rPr>
            <w:delText>Note-1</w:delText>
          </w:r>
        </w:del>
      </w:ins>
      <w:ins w:id="123" w:author="柯小婉" w:date="2020-11-18T18:03:00Z">
        <w:r w:rsidR="002215B5" w:rsidRPr="002215B5">
          <w:t xml:space="preserve"> </w:t>
        </w:r>
        <w:r w:rsidR="002215B5" w:rsidRPr="0038365C">
          <w:t>NOTE</w:t>
        </w:r>
        <w:r w:rsidR="002215B5">
          <w:t xml:space="preserve"> X</w:t>
        </w:r>
      </w:ins>
      <w:ins w:id="124" w:author="柯小婉" w:date="2020-11-18T18:05:00Z">
        <w:r w:rsidR="00180427">
          <w:t>1</w:t>
        </w:r>
      </w:ins>
      <w:ins w:id="125" w:author="OPPO-1" w:date="2020-11-18T14:27:00Z">
        <w:r>
          <w:rPr>
            <w:rFonts w:eastAsia="DengXian" w:hint="eastAsia"/>
            <w:lang w:eastAsia="zh-CN"/>
          </w:rPr>
          <w:t>:</w:t>
        </w:r>
        <w:r>
          <w:rPr>
            <w:rFonts w:eastAsia="DengXian" w:hint="eastAsia"/>
            <w:lang w:eastAsia="zh-CN"/>
          </w:rPr>
          <w:tab/>
        </w:r>
        <w:del w:id="126" w:author="柯小婉" w:date="2020-11-18T18:04:00Z">
          <w:r w:rsidDel="002215B5">
            <w:rPr>
              <w:rFonts w:eastAsia="DengXian" w:hint="eastAsia"/>
              <w:lang w:eastAsia="zh-CN"/>
            </w:rPr>
            <w:delText>w</w:delText>
          </w:r>
        </w:del>
      </w:ins>
      <w:ins w:id="127" w:author="柯小婉" w:date="2020-11-18T18:04:00Z">
        <w:r w:rsidR="002215B5">
          <w:rPr>
            <w:rFonts w:eastAsia="DengXian" w:hint="eastAsia"/>
            <w:lang w:eastAsia="zh-CN"/>
          </w:rPr>
          <w:t>W</w:t>
        </w:r>
      </w:ins>
      <w:ins w:id="128" w:author="OPPO-1" w:date="2020-11-18T14:27:00Z">
        <w:r>
          <w:rPr>
            <w:rFonts w:eastAsia="DengXian"/>
            <w:lang w:eastAsia="zh-CN"/>
          </w:rPr>
          <w:t xml:space="preserve">hether </w:t>
        </w:r>
        <w:r>
          <w:rPr>
            <w:rFonts w:eastAsia="DengXian" w:hint="eastAsia"/>
            <w:lang w:eastAsia="zh-CN"/>
          </w:rPr>
          <w:t>Busy indication</w:t>
        </w:r>
      </w:ins>
      <w:ins w:id="129" w:author="柯小婉" w:date="2020-11-18T17:59:00Z">
        <w:r w:rsidR="002215B5">
          <w:rPr>
            <w:rFonts w:eastAsia="DengXian"/>
            <w:lang w:eastAsia="zh-CN"/>
          </w:rPr>
          <w:t xml:space="preserve"> is supported for </w:t>
        </w:r>
      </w:ins>
      <w:ins w:id="130" w:author="OPPO-1" w:date="2020-11-18T14:28:00Z">
        <w:del w:id="131" w:author="柯小婉" w:date="2020-11-18T18:00:00Z">
          <w:r w:rsidDel="002215B5">
            <w:rPr>
              <w:rFonts w:eastAsia="DengXian"/>
              <w:lang w:eastAsia="zh-CN"/>
            </w:rPr>
            <w:delText xml:space="preserve"> in</w:delText>
          </w:r>
        </w:del>
        <w:del w:id="132"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33" w:author="柯小婉" w:date="2020-11-18T18:00:00Z">
        <w:r w:rsidR="002215B5">
          <w:rPr>
            <w:rFonts w:eastAsia="DengXian"/>
            <w:lang w:eastAsia="zh-CN"/>
          </w:rPr>
          <w:t xml:space="preserve"> case is up to</w:t>
        </w:r>
      </w:ins>
      <w:ins w:id="134" w:author="OPPO-1" w:date="2020-11-18T14:28:00Z">
        <w:del w:id="135" w:author="柯小婉" w:date="2020-11-18T18:00:00Z">
          <w:r w:rsidDel="002215B5">
            <w:rPr>
              <w:rFonts w:eastAsia="DengXian"/>
              <w:lang w:eastAsia="zh-CN"/>
            </w:rPr>
            <w:delText xml:space="preserve"> is needed is pending on</w:delText>
          </w:r>
        </w:del>
        <w:r>
          <w:rPr>
            <w:rFonts w:eastAsia="DengXian"/>
            <w:lang w:eastAsia="zh-CN"/>
          </w:rPr>
          <w:t xml:space="preserve"> </w:t>
        </w:r>
        <w:del w:id="136" w:author="柯小婉" w:date="2020-11-18T17:58:00Z">
          <w:r w:rsidDel="002215B5">
            <w:rPr>
              <w:rFonts w:eastAsia="DengXian"/>
              <w:lang w:eastAsia="zh-CN"/>
            </w:rPr>
            <w:delText>SA2</w:delText>
          </w:r>
        </w:del>
      </w:ins>
      <w:ins w:id="137" w:author="柯小婉" w:date="2020-11-18T17:59:00Z">
        <w:r w:rsidR="002215B5">
          <w:rPr>
            <w:rFonts w:eastAsia="DengXian"/>
            <w:lang w:eastAsia="zh-CN"/>
          </w:rPr>
          <w:t>RAN</w:t>
        </w:r>
      </w:ins>
      <w:ins w:id="138" w:author="OPPO-1" w:date="2020-11-18T14:28:00Z">
        <w:r>
          <w:rPr>
            <w:rFonts w:eastAsia="DengXian"/>
            <w:lang w:eastAsia="zh-CN"/>
          </w:rPr>
          <w:t xml:space="preserve"> decision. </w:t>
        </w:r>
      </w:ins>
      <w:ins w:id="139" w:author="柯小婉" w:date="2020-11-18T17:56:00Z">
        <w:del w:id="140" w:author="Nokia" w:date="2020-11-18T14:23:00Z">
          <w:r w:rsidR="002215B5" w:rsidDel="00232F1F">
            <w:rPr>
              <w:rFonts w:eastAsia="DengXian"/>
              <w:lang w:eastAsia="zh-CN"/>
            </w:rPr>
            <w:delText>If it is supported</w:delText>
          </w:r>
        </w:del>
      </w:ins>
      <w:ins w:id="141" w:author="柯小婉" w:date="2020-11-18T18:01:00Z">
        <w:del w:id="142" w:author="Nokia" w:date="2020-11-18T14:23:00Z">
          <w:r w:rsidR="002215B5" w:rsidDel="00232F1F">
            <w:rPr>
              <w:rFonts w:eastAsia="DengXian"/>
              <w:lang w:eastAsia="zh-CN"/>
            </w:rPr>
            <w:delText>, h</w:delText>
          </w:r>
          <w:r w:rsidR="002215B5" w:rsidDel="00232F1F">
            <w:delText xml:space="preserve">ow </w:delText>
          </w:r>
        </w:del>
      </w:ins>
      <w:ins w:id="143" w:author="QC#142E_v03" w:date="2020-11-18T19:38:00Z">
        <w:del w:id="144" w:author="Nokia" w:date="2020-11-18T14:23:00Z">
          <w:r w:rsidR="006935C0" w:rsidDel="00232F1F">
            <w:delText>does</w:delText>
          </w:r>
        </w:del>
      </w:ins>
      <w:ins w:id="145" w:author="柯小婉" w:date="2020-11-18T18:01:00Z">
        <w:del w:id="146" w:author="Nokia" w:date="2020-11-18T14:23:00Z">
          <w:r w:rsidR="002215B5" w:rsidDel="00232F1F">
            <w:delText>the UE decide</w:delText>
          </w:r>
        </w:del>
      </w:ins>
      <w:ins w:id="147" w:author="柯小婉" w:date="2020-11-18T18:06:00Z">
        <w:del w:id="148" w:author="Nokia" w:date="2020-11-18T14:23:00Z">
          <w:r w:rsidR="009A492D" w:rsidDel="00232F1F">
            <w:delText>s</w:delText>
          </w:r>
        </w:del>
      </w:ins>
      <w:ins w:id="149" w:author="柯小婉" w:date="2020-11-18T18:01:00Z">
        <w:del w:id="150" w:author="Nokia" w:date="2020-11-18T14:23:00Z">
          <w:r w:rsidR="002215B5" w:rsidDel="00232F1F">
            <w:delText xml:space="preserve"> to send or not the RRC level BUSY Indication is also up to UE implementation</w:delText>
          </w:r>
        </w:del>
      </w:ins>
      <w:ins w:id="151" w:author="QC#142E_v03" w:date="2020-11-18T19:40:00Z">
        <w:del w:id="152" w:author="Nokia" w:date="2020-11-18T14:23:00Z">
          <w:r w:rsidR="006935C0" w:rsidDel="00232F1F">
            <w:delText>,</w:delText>
          </w:r>
        </w:del>
      </w:ins>
      <w:ins w:id="153" w:author="柯小婉" w:date="2020-11-18T18:01:00Z">
        <w:del w:id="154" w:author="Nokia" w:date="2020-11-18T14:23:00Z">
          <w:r w:rsidR="002215B5" w:rsidDel="00232F1F">
            <w:delText>.</w:delText>
          </w:r>
        </w:del>
      </w:ins>
      <w:ins w:id="155" w:author="QC#142E_v03" w:date="2020-11-18T19:40:00Z">
        <w:del w:id="156" w:author="Nokia" w:date="2020-11-18T14:23:00Z">
          <w:r w:rsidR="006935C0" w:rsidDel="00232F1F">
            <w:delText xml:space="preserve"> how does the UE send paging response depends on RAN2’s decision.</w:delText>
          </w:r>
        </w:del>
      </w:ins>
    </w:p>
    <w:p w14:paraId="10B5E226" w14:textId="6E190BF7" w:rsidR="000F70A5" w:rsidRPr="002215B5" w:rsidDel="006935C0" w:rsidRDefault="000F70A5" w:rsidP="000F70A5">
      <w:pPr>
        <w:pStyle w:val="B1"/>
        <w:ind w:firstLine="0"/>
        <w:rPr>
          <w:ins w:id="157" w:author="OPPO-1" w:date="2020-11-18T14:27:00Z"/>
          <w:del w:id="158" w:author="QC#142E_v03" w:date="2020-11-18T19:41:00Z"/>
          <w:rFonts w:eastAsia="DengXian"/>
          <w:lang w:eastAsia="zh-CN"/>
        </w:rPr>
      </w:pPr>
    </w:p>
    <w:p w14:paraId="1FE73CA8" w14:textId="4564E8F4" w:rsidR="000F70A5" w:rsidDel="006935C0" w:rsidRDefault="00180427">
      <w:pPr>
        <w:pStyle w:val="NO"/>
        <w:rPr>
          <w:ins w:id="159" w:author="OPPO-1" w:date="2020-11-18T14:27:00Z"/>
          <w:del w:id="160" w:author="QC#142E_v03" w:date="2020-11-18T19:41:00Z"/>
        </w:rPr>
        <w:pPrChange w:id="161" w:author="柯小婉" w:date="2020-11-18T18:05:00Z">
          <w:pPr>
            <w:pStyle w:val="B1"/>
            <w:ind w:firstLine="0"/>
          </w:pPr>
        </w:pPrChange>
      </w:pPr>
      <w:ins w:id="162" w:author="柯小婉" w:date="2020-11-18T18:05:00Z">
        <w:del w:id="163" w:author="QC#142E_v03" w:date="2020-11-18T19:41:00Z">
          <w:r w:rsidRPr="0038365C" w:rsidDel="006935C0">
            <w:delText>NOTE</w:delText>
          </w:r>
          <w:r w:rsidDel="006935C0">
            <w:delText xml:space="preserve"> X2</w:delText>
          </w:r>
        </w:del>
      </w:ins>
      <w:ins w:id="164" w:author="OPPO-1" w:date="2020-11-18T14:24:00Z">
        <w:del w:id="165" w:author="QC#142E_v03" w:date="2020-11-18T19:41:00Z">
          <w:r w:rsidR="000F70A5" w:rsidDel="006935C0">
            <w:delText>Note</w:delText>
          </w:r>
        </w:del>
      </w:ins>
      <w:ins w:id="166" w:author="OPPO-1" w:date="2020-11-18T14:27:00Z">
        <w:del w:id="167" w:author="QC#142E_v03" w:date="2020-11-18T19:41:00Z">
          <w:r w:rsidR="000F70A5" w:rsidDel="006935C0">
            <w:delText>-2</w:delText>
          </w:r>
        </w:del>
      </w:ins>
      <w:ins w:id="168" w:author="OPPO-1" w:date="2020-11-18T14:24:00Z">
        <w:del w:id="169"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170" w:author="柯小婉" w:date="2020-11-18T18:05:00Z">
                <w:rPr/>
              </w:rPrChange>
            </w:rPr>
            <w:delText>received</w:delText>
          </w:r>
          <w:r w:rsidR="000F70A5" w:rsidDel="006935C0">
            <w:delText xml:space="preserve"> paging by Network-A in RRC_Inactive mode, </w:delText>
          </w:r>
        </w:del>
        <w:del w:id="171" w:author="QC#142E_v03" w:date="2020-11-18T19:40:00Z">
          <w:r w:rsidR="000F70A5" w:rsidDel="006935C0">
            <w:delText>how does the UE send paging response depends on RAN2</w:delText>
          </w:r>
        </w:del>
      </w:ins>
      <w:ins w:id="172" w:author="OPPO-1" w:date="2020-11-18T14:29:00Z">
        <w:del w:id="173" w:author="QC#142E_v03" w:date="2020-11-18T19:40:00Z">
          <w:r w:rsidR="000F70A5" w:rsidDel="006935C0">
            <w:delText>’s decision</w:delText>
          </w:r>
        </w:del>
      </w:ins>
      <w:ins w:id="174" w:author="OPPO-1" w:date="2020-11-18T14:24:00Z">
        <w:del w:id="175" w:author="QC#142E_v03" w:date="2020-11-18T19:40:00Z">
          <w:r w:rsidR="000F70A5" w:rsidDel="006935C0">
            <w:delText>.</w:delText>
          </w:r>
        </w:del>
      </w:ins>
    </w:p>
    <w:p w14:paraId="4BFD7E72" w14:textId="47EBF305" w:rsidR="000F70A5" w:rsidRDefault="000F70A5" w:rsidP="000F70A5">
      <w:pPr>
        <w:pStyle w:val="B1"/>
        <w:rPr>
          <w:ins w:id="176" w:author="OPPO-1" w:date="2020-11-18T14:24:00Z"/>
        </w:rPr>
      </w:pPr>
      <w:ins w:id="177" w:author="OPPO-1" w:date="2020-11-18T14:27:00Z">
        <w:r>
          <w:t xml:space="preserve">  </w:t>
        </w:r>
      </w:ins>
    </w:p>
    <w:p w14:paraId="0DD3B3BA" w14:textId="3AFD3BAD" w:rsidR="000F70A5" w:rsidRPr="000F70A5" w:rsidRDefault="000F70A5" w:rsidP="004E7CC2">
      <w:pPr>
        <w:pStyle w:val="B1"/>
        <w:ind w:firstLine="0"/>
        <w:rPr>
          <w:ins w:id="178" w:author="QC#142E" w:date="2020-11-17T14:14:00Z"/>
        </w:rPr>
      </w:pPr>
    </w:p>
    <w:p w14:paraId="19987799" w14:textId="622AE575" w:rsidR="0037107A" w:rsidRDefault="0037107A" w:rsidP="0037107A">
      <w:pPr>
        <w:pStyle w:val="B1"/>
      </w:pPr>
      <w:r w:rsidRPr="0038365C">
        <w:t>-</w:t>
      </w:r>
      <w:r w:rsidRPr="0038365C">
        <w:tab/>
        <w:t xml:space="preserve">The UE MMI shall not require input from the user </w:t>
      </w:r>
      <w:proofErr w:type="gramStart"/>
      <w:r w:rsidRPr="0038365C">
        <w:t>in order for</w:t>
      </w:r>
      <w:proofErr w:type="gramEnd"/>
      <w:r w:rsidRPr="0038365C">
        <w:t xml:space="preserve">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3B1C2" w14:textId="77777777" w:rsidR="00F81A21" w:rsidRDefault="00F81A21">
      <w:r>
        <w:separator/>
      </w:r>
    </w:p>
  </w:endnote>
  <w:endnote w:type="continuationSeparator" w:id="0">
    <w:p w14:paraId="20B5E961" w14:textId="77777777" w:rsidR="00F81A21" w:rsidRDefault="00F8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48B55" w14:textId="77777777" w:rsidR="00F81A21" w:rsidRDefault="00F81A21">
      <w:r>
        <w:separator/>
      </w:r>
    </w:p>
  </w:footnote>
  <w:footnote w:type="continuationSeparator" w:id="0">
    <w:p w14:paraId="3ED63B42" w14:textId="77777777" w:rsidR="00F81A21" w:rsidRDefault="00F8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3.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4.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5.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A9A97A3-3A1C-479F-968A-08B754C2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1180</Words>
  <Characters>6731</Characters>
  <Application>Microsoft Office Word</Application>
  <DocSecurity>0</DocSecurity>
  <Lines>56</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2020-11-18T14:31:00Z</dcterms:created>
  <dcterms:modified xsi:type="dcterms:W3CDTF">2020-11-18T14:31:00Z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